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3DFB" w14:textId="047ADD8D" w:rsidR="000E6AF9" w:rsidRPr="00A53D3B" w:rsidRDefault="00D23EA7" w:rsidP="000E6AF9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righ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FORM </w:t>
      </w:r>
      <w:r w:rsidR="000E6AF9">
        <w:rPr>
          <w:rFonts w:asciiTheme="minorHAnsi" w:eastAsia="Times New Roman" w:hAnsiTheme="minorHAnsi" w:cstheme="minorHAnsi"/>
          <w:kern w:val="20"/>
          <w:sz w:val="22"/>
          <w:lang w:val="en-US" w:eastAsia="en-CA"/>
        </w:rPr>
        <w:t xml:space="preserve">12 </w:t>
      </w:r>
      <w:r w:rsidR="000E6AF9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(</w:t>
      </w:r>
      <w:r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RULE </w:t>
      </w:r>
      <w:r w:rsidR="000E6AF9" w:rsidRPr="001D152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66(3)(</w:t>
      </w:r>
      <w:r w:rsidR="000E6AF9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c</w:t>
      </w:r>
      <w:proofErr w:type="gramStart"/>
      <w:r w:rsidR="000E6AF9" w:rsidRPr="001D152E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>)</w:t>
      </w:r>
      <w:r w:rsidR="000E6AF9" w:rsidRPr="00A53D3B">
        <w:rPr>
          <w:rFonts w:asciiTheme="minorHAnsi" w:eastAsia="Times New Roman" w:hAnsiTheme="minorHAnsi" w:cstheme="minorHAnsi"/>
          <w:i/>
          <w:iCs/>
          <w:kern w:val="20"/>
          <w:sz w:val="22"/>
          <w:lang w:val="en-US" w:eastAsia="en-CA"/>
        </w:rPr>
        <w:t xml:space="preserve"> )</w:t>
      </w:r>
      <w:proofErr w:type="gramEnd"/>
    </w:p>
    <w:p w14:paraId="7BB59634" w14:textId="77777777" w:rsidR="000E6AF9" w:rsidRDefault="000E6AF9" w:rsidP="000E6AF9">
      <w:pPr>
        <w:pStyle w:val="Footer"/>
        <w:tabs>
          <w:tab w:val="clear" w:pos="4680"/>
          <w:tab w:val="clear" w:pos="9360"/>
          <w:tab w:val="center" w:pos="4536"/>
          <w:tab w:val="left" w:pos="4678"/>
          <w:tab w:val="right" w:pos="10915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B4336CD" w14:textId="77777777" w:rsidR="00BD02F9" w:rsidRPr="00EF5D24" w:rsidRDefault="00BD02F9" w:rsidP="00BD02F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5D24">
        <w:rPr>
          <w:rFonts w:asciiTheme="minorHAnsi" w:hAnsiTheme="minorHAnsi" w:cstheme="minorHAnsi"/>
          <w:b/>
          <w:bCs/>
          <w:sz w:val="28"/>
          <w:szCs w:val="28"/>
        </w:rPr>
        <w:t>COURT OF APPEAL FOR BRITISH COLUMBIA</w:t>
      </w:r>
    </w:p>
    <w:p w14:paraId="211FE2F5" w14:textId="77777777" w:rsidR="00BD02F9" w:rsidRDefault="00BD02F9" w:rsidP="00BD02F9">
      <w:pPr>
        <w:jc w:val="center"/>
        <w:sectPr w:rsidR="00BD02F9" w:rsidSect="00490F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2C167343" w14:textId="57AF455D" w:rsidR="00F35103" w:rsidRPr="00F35103" w:rsidRDefault="00F35103" w:rsidP="00F35103">
      <w:pPr>
        <w:widowControl w:val="0"/>
        <w:shd w:val="clear" w:color="auto" w:fill="FFFFFF"/>
        <w:tabs>
          <w:tab w:val="left" w:leader="dot" w:pos="8395"/>
        </w:tabs>
        <w:autoSpaceDE w:val="0"/>
        <w:autoSpaceDN w:val="0"/>
        <w:adjustRightInd w:val="0"/>
        <w:spacing w:before="5" w:line="365" w:lineRule="exact"/>
        <w:ind w:left="7200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F35103">
        <w:rPr>
          <w:rFonts w:asciiTheme="minorHAnsi" w:hAnsiTheme="minorHAnsi" w:cstheme="minorHAnsi"/>
          <w:color w:val="000000"/>
          <w:sz w:val="22"/>
          <w:lang w:val="en-US"/>
        </w:rPr>
        <w:t>Court of Appeal File No</w:t>
      </w:r>
      <w:r w:rsidR="00D308CC">
        <w:rPr>
          <w:rFonts w:asciiTheme="minorHAnsi" w:hAnsiTheme="minorHAnsi" w:cstheme="minorHAnsi"/>
          <w:color w:val="000000"/>
          <w:sz w:val="22"/>
          <w:lang w:val="en-US"/>
        </w:rPr>
        <w:t>.</w:t>
      </w:r>
      <w:r w:rsidRPr="00F35103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lang w:val="en-US"/>
        </w:rPr>
        <w:t>……………</w:t>
      </w:r>
      <w:r w:rsidR="005D362F">
        <w:rPr>
          <w:rFonts w:asciiTheme="minorHAnsi" w:hAnsiTheme="minorHAnsi" w:cstheme="minorHAnsi"/>
          <w:color w:val="000000"/>
          <w:sz w:val="22"/>
          <w:lang w:val="en-US"/>
        </w:rPr>
        <w:t>…</w:t>
      </w:r>
    </w:p>
    <w:p w14:paraId="5633F057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BETWEEN:</w:t>
      </w:r>
    </w:p>
    <w:p w14:paraId="21980BCE" w14:textId="219E0E06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color w:val="000000"/>
          <w:sz w:val="22"/>
          <w:lang w:val="en-US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Appellant</w:t>
      </w:r>
      <w:r w:rsidR="00AD5D00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61099B47" w14:textId="3D1E61A3" w:rsidR="00250E32" w:rsidRPr="00EF5D24" w:rsidRDefault="00A50322" w:rsidP="00250E3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right"/>
        <w:rPr>
          <w:rFonts w:asciiTheme="minorHAnsi" w:eastAsia="Times New Roman" w:hAnsiTheme="minorHAnsi" w:cstheme="minorHAnsi"/>
          <w:iCs/>
          <w:sz w:val="22"/>
          <w:lang w:eastAsia="en-CA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AD5D00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</w:p>
    <w:p w14:paraId="4896CA89" w14:textId="77777777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AND:</w:t>
      </w:r>
    </w:p>
    <w:p w14:paraId="5BE4B825" w14:textId="390449F3" w:rsidR="00250E32" w:rsidRPr="00250E32" w:rsidRDefault="00250E32" w:rsidP="00250E32">
      <w:pPr>
        <w:widowControl w:val="0"/>
        <w:shd w:val="clear" w:color="auto" w:fill="FFFFFF"/>
        <w:autoSpaceDE w:val="0"/>
        <w:autoSpaceDN w:val="0"/>
        <w:adjustRightInd w:val="0"/>
        <w:spacing w:before="77"/>
        <w:jc w:val="right"/>
        <w:rPr>
          <w:rFonts w:asciiTheme="minorHAnsi" w:eastAsia="Times New Roman" w:hAnsiTheme="minorHAnsi" w:cstheme="minorHAnsi"/>
          <w:sz w:val="22"/>
          <w:lang w:eastAsia="en-CA"/>
        </w:rPr>
      </w:pP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>Respondent</w:t>
      </w:r>
      <w:r w:rsidR="00AD5D00">
        <w:rPr>
          <w:rFonts w:asciiTheme="minorHAnsi" w:eastAsia="Times New Roman" w:hAnsiTheme="minorHAnsi" w:cstheme="minorHAnsi"/>
          <w:color w:val="000000"/>
          <w:sz w:val="22"/>
          <w:lang w:val="en-US"/>
        </w:rPr>
        <w:t>(s)</w:t>
      </w:r>
      <w:r w:rsidRPr="00250E32">
        <w:rPr>
          <w:rFonts w:asciiTheme="minorHAnsi" w:eastAsia="Times New Roman" w:hAnsiTheme="minorHAnsi" w:cstheme="minorHAnsi"/>
          <w:color w:val="000000"/>
          <w:sz w:val="22"/>
          <w:lang w:val="en-US"/>
        </w:rPr>
        <w:t xml:space="preserve"> </w:t>
      </w:r>
    </w:p>
    <w:p w14:paraId="70793D21" w14:textId="4A8C53E5" w:rsidR="00250E32" w:rsidRPr="00777EE6" w:rsidRDefault="00A50322" w:rsidP="00777EE6">
      <w:pPr>
        <w:widowControl w:val="0"/>
        <w:shd w:val="clear" w:color="auto" w:fill="FFFFFF"/>
        <w:autoSpaceDE w:val="0"/>
        <w:autoSpaceDN w:val="0"/>
        <w:adjustRightInd w:val="0"/>
        <w:spacing w:before="72" w:line="240" w:lineRule="exact"/>
        <w:ind w:left="6566" w:right="5"/>
        <w:jc w:val="right"/>
        <w:rPr>
          <w:rFonts w:asciiTheme="minorHAnsi" w:eastAsia="Times New Roman" w:hAnsiTheme="minorHAnsi" w:cstheme="minorHAnsi"/>
          <w:i/>
          <w:sz w:val="22"/>
          <w:lang w:eastAsia="en-CA"/>
        </w:rPr>
      </w:pP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[</w:t>
      </w:r>
      <w:r w:rsidR="00AD5D00">
        <w:rPr>
          <w:rFonts w:asciiTheme="minorHAnsi" w:eastAsia="Times New Roman" w:hAnsiTheme="minorHAnsi" w:cstheme="minorHAnsi"/>
          <w:i/>
          <w:color w:val="000000"/>
          <w:sz w:val="22"/>
          <w:lang w:val="en-US"/>
        </w:rPr>
        <w:t>role in proceeding appealed from</w:t>
      </w:r>
      <w:r>
        <w:rPr>
          <w:rFonts w:asciiTheme="minorHAnsi" w:eastAsia="Times New Roman" w:hAnsiTheme="minorHAnsi" w:cstheme="minorHAnsi"/>
          <w:iCs/>
          <w:color w:val="000000"/>
          <w:sz w:val="22"/>
          <w:lang w:val="en-US"/>
        </w:rPr>
        <w:t>]</w:t>
      </w:r>
      <w:r w:rsidR="00777EE6">
        <w:rPr>
          <w:rFonts w:asciiTheme="minorHAnsi" w:eastAsia="Times New Roman" w:hAnsiTheme="minorHAnsi" w:cstheme="minorHAnsi"/>
          <w:i/>
          <w:sz w:val="22"/>
          <w:lang w:eastAsia="en-CA"/>
        </w:rPr>
        <w:br/>
      </w:r>
    </w:p>
    <w:p w14:paraId="44A15B98" w14:textId="047B50B0" w:rsidR="005F5C8E" w:rsidRDefault="005F5C8E" w:rsidP="00EF5D24">
      <w:pPr>
        <w:spacing w:before="168" w:after="168" w:line="360" w:lineRule="atLeast"/>
        <w:jc w:val="center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490F83">
        <w:rPr>
          <w:rFonts w:asciiTheme="minorHAnsi" w:hAnsiTheme="minorHAnsi" w:cstheme="minorHAnsi"/>
          <w:b/>
          <w:bCs/>
          <w:sz w:val="22"/>
        </w:rPr>
        <w:t xml:space="preserve">ORDER FROM AN APPLICATION TO VARY </w:t>
      </w:r>
      <w:r w:rsidR="00575912">
        <w:rPr>
          <w:rFonts w:asciiTheme="minorHAnsi" w:hAnsiTheme="minorHAnsi" w:cstheme="minorHAnsi"/>
          <w:b/>
          <w:bCs/>
          <w:sz w:val="22"/>
        </w:rPr>
        <w:t xml:space="preserve">OR CANCEL </w:t>
      </w:r>
    </w:p>
    <w:p w14:paraId="762B0515" w14:textId="46FBCAD6" w:rsidR="009B7552" w:rsidRPr="009B7552" w:rsidRDefault="009B7552" w:rsidP="009B7552">
      <w:pPr>
        <w:spacing w:before="168" w:after="168" w:line="360" w:lineRule="atLeast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BEFORE:</w:t>
      </w:r>
    </w:p>
    <w:p w14:paraId="15A873A2" w14:textId="26F0166E" w:rsidR="00573F39" w:rsidRPr="00C274B4" w:rsidRDefault="00573F39" w:rsidP="00573F39">
      <w:pPr>
        <w:widowControl w:val="0"/>
        <w:shd w:val="clear" w:color="auto" w:fill="FFFFFF"/>
        <w:tabs>
          <w:tab w:val="left" w:leader="dot" w:pos="5563"/>
        </w:tabs>
        <w:autoSpaceDE w:val="0"/>
        <w:autoSpaceDN w:val="0"/>
        <w:adjustRightInd w:val="0"/>
        <w:ind w:left="475"/>
        <w:rPr>
          <w:rFonts w:asciiTheme="minorHAnsi" w:hAnsiTheme="minorHAnsi" w:cstheme="minorHAnsi"/>
          <w:sz w:val="22"/>
        </w:rPr>
      </w:pPr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The </w:t>
      </w:r>
      <w:proofErr w:type="spellStart"/>
      <w:r w:rsidRPr="00C274B4">
        <w:rPr>
          <w:rFonts w:asciiTheme="minorHAnsi" w:hAnsiTheme="minorHAnsi" w:cstheme="minorHAnsi"/>
          <w:color w:val="000000"/>
          <w:sz w:val="22"/>
          <w:lang w:val="en-US"/>
        </w:rPr>
        <w:t>Honourable</w:t>
      </w:r>
      <w:proofErr w:type="spellEnd"/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bookmarkStart w:id="0" w:name="_Hlk102070296"/>
      <w:r w:rsidRPr="00A96605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Chief Justice/Madam Justice/Mr. Justice/Justice</w:t>
      </w:r>
      <w:r w:rsidRPr="00A96605">
        <w:rPr>
          <w:rFonts w:asciiTheme="minorHAnsi" w:hAnsiTheme="minorHAnsi" w:cstheme="minorHAnsi"/>
          <w:color w:val="000000"/>
          <w:sz w:val="22"/>
          <w:lang w:val="en-US"/>
        </w:rPr>
        <w:t>]</w:t>
      </w:r>
      <w:r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bookmarkEnd w:id="0"/>
      <w:r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…………………………………...</w:t>
      </w:r>
    </w:p>
    <w:p w14:paraId="7A68DD6C" w14:textId="4853412F" w:rsidR="00573F39" w:rsidRPr="00C274B4" w:rsidRDefault="00573F39" w:rsidP="00573F39">
      <w:pPr>
        <w:widowControl w:val="0"/>
        <w:shd w:val="clear" w:color="auto" w:fill="FFFFFF"/>
        <w:autoSpaceDE w:val="0"/>
        <w:autoSpaceDN w:val="0"/>
        <w:adjustRightInd w:val="0"/>
        <w:ind w:left="475"/>
        <w:rPr>
          <w:rFonts w:asciiTheme="minorHAnsi" w:hAnsiTheme="minorHAnsi" w:cstheme="minorHAnsi"/>
          <w:sz w:val="22"/>
        </w:rPr>
      </w:pPr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The </w:t>
      </w:r>
      <w:proofErr w:type="spellStart"/>
      <w:r w:rsidRPr="00C274B4">
        <w:rPr>
          <w:rFonts w:asciiTheme="minorHAnsi" w:hAnsiTheme="minorHAnsi" w:cstheme="minorHAnsi"/>
          <w:color w:val="000000"/>
          <w:sz w:val="22"/>
          <w:lang w:val="en-US"/>
        </w:rPr>
        <w:t>Honourable</w:t>
      </w:r>
      <w:proofErr w:type="spellEnd"/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A96605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Madam Justice/Mr. Justice/Justice</w:t>
      </w:r>
      <w:r w:rsidRPr="00A96605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…………………………………...</w:t>
      </w:r>
      <w:r w:rsidRPr="00C274B4"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240374B1" w14:textId="1B55FB42" w:rsidR="00573F39" w:rsidRPr="00C274B4" w:rsidRDefault="00573F39" w:rsidP="00573F39">
      <w:pPr>
        <w:widowControl w:val="0"/>
        <w:shd w:val="clear" w:color="auto" w:fill="FFFFFF"/>
        <w:tabs>
          <w:tab w:val="left" w:leader="dot" w:pos="5563"/>
        </w:tabs>
        <w:autoSpaceDE w:val="0"/>
        <w:autoSpaceDN w:val="0"/>
        <w:adjustRightInd w:val="0"/>
        <w:ind w:left="475"/>
        <w:rPr>
          <w:rFonts w:asciiTheme="minorHAnsi" w:hAnsiTheme="minorHAnsi" w:cstheme="minorHAnsi"/>
          <w:sz w:val="22"/>
        </w:rPr>
      </w:pPr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The </w:t>
      </w:r>
      <w:proofErr w:type="spellStart"/>
      <w:r w:rsidRPr="00C274B4">
        <w:rPr>
          <w:rFonts w:asciiTheme="minorHAnsi" w:hAnsiTheme="minorHAnsi" w:cstheme="minorHAnsi"/>
          <w:color w:val="000000"/>
          <w:sz w:val="22"/>
          <w:lang w:val="en-US"/>
        </w:rPr>
        <w:t>Honourable</w:t>
      </w:r>
      <w:proofErr w:type="spellEnd"/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A96605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Madam Justice/Mr. Justice/Justice</w:t>
      </w:r>
      <w:r w:rsidRPr="00A96605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Pr="00C274B4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…………………………………...</w:t>
      </w:r>
    </w:p>
    <w:p w14:paraId="5307549C" w14:textId="70D1627B" w:rsidR="009B7552" w:rsidRPr="009B7552" w:rsidRDefault="009B7552" w:rsidP="00573F39">
      <w:pPr>
        <w:spacing w:after="168" w:line="360" w:lineRule="atLeast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[</w:t>
      </w:r>
      <w:r w:rsidRPr="009B7552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>Justices</w:t>
      </w:r>
      <w:r w:rsidR="00813545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>’</w:t>
      </w:r>
      <w:r w:rsidRPr="009B7552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 xml:space="preserve"> names must be set out in the same order as in the reasons for judgment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]</w:t>
      </w:r>
    </w:p>
    <w:p w14:paraId="5B45BE0F" w14:textId="4C94C1CE" w:rsidR="009B7552" w:rsidRPr="009B7552" w:rsidRDefault="00DD6DC8" w:rsidP="009B7552">
      <w:pPr>
        <w:spacing w:before="168" w:after="168" w:line="360" w:lineRule="atLeast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.......</w:t>
      </w:r>
      <w:r w:rsidR="009B7552"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[</w:t>
      </w:r>
      <w:r w:rsidRPr="00EF5D24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>Vancouver</w:t>
      </w:r>
      <w:r w:rsidRPr="009B7552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 xml:space="preserve"> </w:t>
      </w:r>
      <w:r w:rsidR="009B7552" w:rsidRPr="009B7552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>or other location of hearing</w:t>
      </w:r>
      <w:r w:rsidR="009B7552"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]</w:t>
      </w: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>
        <w:rPr>
          <w:rFonts w:asciiTheme="minorHAnsi" w:hAnsiTheme="minorHAnsi" w:cstheme="minorHAnsi"/>
          <w:color w:val="000000"/>
          <w:sz w:val="22"/>
          <w:lang w:val="en-US"/>
        </w:rPr>
        <w:t>.......</w:t>
      </w:r>
      <w:r w:rsidR="009B7552"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, British Columbia,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</w:t>
      </w:r>
      <w:r w:rsidR="009B7552"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[</w:t>
      </w:r>
      <w:r w:rsidR="009B7552" w:rsidRPr="009B7552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>date of judgment</w:t>
      </w:r>
      <w:r w:rsidR="009B7552"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]</w:t>
      </w:r>
      <w:r w:rsidR="009A07F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.......</w:t>
      </w:r>
    </w:p>
    <w:p w14:paraId="1D993A0A" w14:textId="6CA65CBA" w:rsidR="009B7552" w:rsidRPr="009B7552" w:rsidRDefault="009B7552" w:rsidP="00EF5D24">
      <w:pPr>
        <w:spacing w:before="168" w:after="168" w:line="276" w:lineRule="auto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The application of the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</w:t>
      </w:r>
      <w:r w:rsidR="00D9064E"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[</w:t>
      </w:r>
      <w:r w:rsidRPr="009B7552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>appellant(s)/respondent(s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)]</w:t>
      </w:r>
      <w:r w:rsidR="009A07F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to </w:t>
      </w:r>
      <w:proofErr w:type="gramStart"/>
      <w:r w:rsidR="00575912" w:rsidRPr="00EF5D24">
        <w:rPr>
          <w:rStyle w:val="cf01"/>
          <w:rFonts w:asciiTheme="minorHAnsi" w:hAnsiTheme="minorHAnsi" w:cstheme="minorHAnsi"/>
          <w:sz w:val="22"/>
          <w:szCs w:val="22"/>
        </w:rPr>
        <w:t>….[</w:t>
      </w:r>
      <w:proofErr w:type="gramEnd"/>
      <w:r w:rsidR="00575912" w:rsidRPr="00EF5D24">
        <w:rPr>
          <w:rStyle w:val="cf11"/>
          <w:rFonts w:asciiTheme="minorHAnsi" w:hAnsiTheme="minorHAnsi" w:cstheme="minorHAnsi"/>
          <w:sz w:val="22"/>
          <w:szCs w:val="22"/>
        </w:rPr>
        <w:t>vary/cancel</w:t>
      </w:r>
      <w:r w:rsidR="00575912" w:rsidRPr="00EF5D24">
        <w:rPr>
          <w:rStyle w:val="cf01"/>
          <w:rFonts w:asciiTheme="minorHAnsi" w:hAnsiTheme="minorHAnsi" w:cstheme="minorHAnsi"/>
          <w:sz w:val="22"/>
          <w:szCs w:val="22"/>
        </w:rPr>
        <w:t>]….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the order of </w:t>
      </w:r>
      <w:r w:rsidR="00573F39" w:rsidRPr="00A96605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="00573F39"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Chief Justice</w:t>
      </w:r>
      <w:r w:rsidR="00573F39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 </w:t>
      </w:r>
      <w:r w:rsidR="00573F39"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/</w:t>
      </w:r>
      <w:r w:rsidR="00573F39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 </w:t>
      </w:r>
      <w:r w:rsidR="00573F39"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Madam Justice</w:t>
      </w:r>
      <w:r w:rsidR="00573F39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 </w:t>
      </w:r>
      <w:r w:rsidR="00573F39"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/</w:t>
      </w:r>
      <w:r w:rsidR="00573F39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 </w:t>
      </w:r>
      <w:r w:rsidR="00573F39"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Mr. Justice</w:t>
      </w:r>
      <w:r w:rsidR="00573F39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 </w:t>
      </w:r>
      <w:r w:rsidR="00573F39"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/</w:t>
      </w:r>
      <w:r w:rsidR="00573F39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 xml:space="preserve"> </w:t>
      </w:r>
      <w:r w:rsidR="00573F39"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Justice</w:t>
      </w:r>
      <w:r w:rsidR="00573F39" w:rsidRPr="00A96605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573F39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...............................</w:t>
      </w: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dated the</w:t>
      </w:r>
      <w:r w:rsidR="00D9064E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 xml:space="preserve">...... 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day of</w:t>
      </w:r>
      <w:r w:rsidR="00D9064E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,</w:t>
      </w:r>
      <w:r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20</w:t>
      </w:r>
      <w:proofErr w:type="gramStart"/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.....</w:t>
      </w:r>
      <w:proofErr w:type="gramEnd"/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coming on for hearing on</w:t>
      </w:r>
      <w:r w:rsidR="00D9064E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</w:t>
      </w:r>
      <w:r w:rsidR="009A07F8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[</w:t>
      </w:r>
      <w:r w:rsidRPr="009B7552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>date(s) of the hearing in the Court of Appeal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]</w:t>
      </w:r>
      <w:r w:rsidR="009A07F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,</w:t>
      </w:r>
    </w:p>
    <w:p w14:paraId="6606806E" w14:textId="5FF88014" w:rsidR="009B7552" w:rsidRDefault="009B7552" w:rsidP="00EF5D24">
      <w:pPr>
        <w:spacing w:before="168" w:line="276" w:lineRule="auto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AND ON HEARING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</w:t>
      </w:r>
      <w:r w:rsidR="009A07F8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[</w:t>
      </w:r>
      <w:r w:rsidRPr="009B7552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 xml:space="preserve">name of </w:t>
      </w:r>
      <w:r w:rsidR="00E15E7A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>lawyer</w:t>
      </w:r>
      <w:r w:rsidRPr="009B7552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 xml:space="preserve"> for the appellant/respondent or "the appellant/respondent appearing in person"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]</w:t>
      </w:r>
      <w:r w:rsidR="009A07F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and</w:t>
      </w:r>
      <w:r w:rsidR="00D9064E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</w:t>
      </w:r>
      <w:r w:rsidR="009A07F8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[</w:t>
      </w:r>
      <w:r w:rsidRPr="009B7552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 xml:space="preserve">name of </w:t>
      </w:r>
      <w:r w:rsidR="00E15E7A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>lawyer</w:t>
      </w:r>
      <w:r w:rsidRPr="009B7552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 xml:space="preserve"> for the appellant/respondent or "the appellant/respondent appearing in person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"]</w:t>
      </w:r>
      <w:r w:rsidR="009A07F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</w:t>
      </w:r>
    </w:p>
    <w:p w14:paraId="2279F6D8" w14:textId="00B59CA9" w:rsidR="009B7552" w:rsidRPr="009B7552" w:rsidRDefault="009B7552" w:rsidP="00EF5D24">
      <w:pPr>
        <w:spacing w:before="168" w:after="168" w:line="276" w:lineRule="auto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AND ON READING the materials filed herein</w:t>
      </w:r>
      <w:r w:rsidR="00DD18AF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; AND ON </w:t>
      </w:r>
      <w:r w:rsidR="008A7691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JUDGMENT </w:t>
      </w:r>
      <w:r w:rsidR="00DD18AF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BEING PRONOUNCED ON THIS </w:t>
      </w:r>
      <w:proofErr w:type="gramStart"/>
      <w:r w:rsidR="00DD18AF">
        <w:rPr>
          <w:rFonts w:asciiTheme="minorHAnsi" w:eastAsia="Times New Roman" w:hAnsiTheme="minorHAnsi" w:cstheme="minorHAnsi"/>
          <w:color w:val="000000"/>
          <w:sz w:val="22"/>
          <w:lang w:eastAsia="en-CA"/>
        </w:rPr>
        <w:t>DATE;</w:t>
      </w:r>
      <w:proofErr w:type="gramEnd"/>
    </w:p>
    <w:p w14:paraId="3BFF921D" w14:textId="0666D4C5" w:rsidR="009B7552" w:rsidRPr="009B7552" w:rsidRDefault="009B7552" w:rsidP="00EF5D24">
      <w:pPr>
        <w:spacing w:before="168" w:after="168" w:line="276" w:lineRule="auto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THIS COURT ORDERS that the application to </w:t>
      </w:r>
      <w:proofErr w:type="gramStart"/>
      <w:r w:rsidR="00575912" w:rsidRPr="0051339E">
        <w:rPr>
          <w:rStyle w:val="cf01"/>
          <w:rFonts w:asciiTheme="minorHAnsi" w:hAnsiTheme="minorHAnsi" w:cstheme="minorHAnsi"/>
          <w:sz w:val="22"/>
          <w:szCs w:val="22"/>
        </w:rPr>
        <w:t>….[</w:t>
      </w:r>
      <w:proofErr w:type="gramEnd"/>
      <w:r w:rsidR="00575912" w:rsidRPr="0051339E">
        <w:rPr>
          <w:rStyle w:val="cf11"/>
          <w:rFonts w:asciiTheme="minorHAnsi" w:hAnsiTheme="minorHAnsi" w:cstheme="minorHAnsi"/>
          <w:sz w:val="22"/>
          <w:szCs w:val="22"/>
        </w:rPr>
        <w:t>vary/cancel</w:t>
      </w:r>
      <w:r w:rsidR="00575912" w:rsidRPr="0051339E">
        <w:rPr>
          <w:rStyle w:val="cf01"/>
          <w:rFonts w:asciiTheme="minorHAnsi" w:hAnsiTheme="minorHAnsi" w:cstheme="minorHAnsi"/>
          <w:sz w:val="22"/>
          <w:szCs w:val="22"/>
        </w:rPr>
        <w:t>]….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the order of </w:t>
      </w:r>
      <w:r w:rsidR="000679CF" w:rsidRPr="00A96605"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="000679CF" w:rsidRPr="00A96605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Chief Justice/Madam Justice/Mr. Justice/Justice</w:t>
      </w:r>
      <w:r w:rsidR="000679CF" w:rsidRPr="00A96605">
        <w:rPr>
          <w:rFonts w:asciiTheme="minorHAnsi" w:hAnsiTheme="minorHAnsi" w:cstheme="minorHAnsi"/>
          <w:color w:val="000000"/>
          <w:sz w:val="22"/>
          <w:lang w:val="en-US"/>
        </w:rPr>
        <w:t>]</w:t>
      </w:r>
      <w:r w:rsidR="000679CF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bookmarkStart w:id="1" w:name="_Hlk94688308"/>
      <w:r w:rsidR="00D9064E"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................................</w:t>
      </w:r>
      <w:bookmarkEnd w:id="1"/>
      <w:r w:rsidR="00D9064E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is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</w:t>
      </w:r>
      <w:r w:rsidR="009A07F8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[</w:t>
      </w:r>
      <w:r w:rsidRPr="009B7552">
        <w:rPr>
          <w:rFonts w:asciiTheme="minorHAnsi" w:eastAsia="Times New Roman" w:hAnsiTheme="minorHAnsi" w:cstheme="minorHAnsi"/>
          <w:i/>
          <w:iCs/>
          <w:color w:val="000000"/>
          <w:sz w:val="22"/>
          <w:lang w:eastAsia="en-CA"/>
        </w:rPr>
        <w:t>either dismissed or allowed</w:t>
      </w:r>
      <w:r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]</w:t>
      </w:r>
      <w:r w:rsidR="009A07F8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D9064E">
        <w:rPr>
          <w:rFonts w:asciiTheme="minorHAnsi" w:hAnsiTheme="minorHAnsi" w:cstheme="minorHAnsi"/>
          <w:color w:val="000000"/>
          <w:sz w:val="22"/>
          <w:lang w:val="en-US"/>
        </w:rPr>
        <w:t>.......</w:t>
      </w:r>
    </w:p>
    <w:p w14:paraId="3403BA06" w14:textId="4967ACB8" w:rsidR="00D320FD" w:rsidRPr="00C62149" w:rsidRDefault="00D320FD" w:rsidP="00D320FD">
      <w:pPr>
        <w:spacing w:before="168" w:after="168" w:line="360" w:lineRule="atLeast"/>
        <w:rPr>
          <w:rFonts w:asciiTheme="minorHAnsi" w:eastAsia="Times New Roman" w:hAnsiTheme="minorHAnsi" w:cstheme="minorHAnsi"/>
          <w:color w:val="000000"/>
          <w:sz w:val="22"/>
          <w:lang w:eastAsia="en-CA"/>
        </w:rPr>
      </w:pPr>
      <w:r w:rsidRPr="00C62149">
        <w:rPr>
          <w:rFonts w:asciiTheme="minorHAnsi" w:eastAsia="Times New Roman" w:hAnsiTheme="minorHAnsi" w:cstheme="minorHAnsi"/>
          <w:color w:val="000000"/>
          <w:sz w:val="22"/>
          <w:lang w:eastAsia="en-CA"/>
        </w:rPr>
        <w:t>THIS COURT FURTHER ORDERS</w:t>
      </w:r>
      <w:r w:rsidR="00B944CE" w:rsidRPr="00C62149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Pr="00C62149">
        <w:rPr>
          <w:rFonts w:asciiTheme="minorHAnsi" w:eastAsia="Times New Roman" w:hAnsiTheme="minorHAnsi" w:cstheme="minorHAnsi"/>
          <w:color w:val="000000"/>
          <w:sz w:val="22"/>
          <w:lang w:eastAsia="en-CA"/>
        </w:rPr>
        <w:t>that</w:t>
      </w:r>
      <w:r w:rsidR="00D9064E">
        <w:rPr>
          <w:rFonts w:asciiTheme="minorHAnsi" w:eastAsia="Times New Roman" w:hAnsiTheme="minorHAnsi" w:cstheme="minorHAnsi"/>
          <w:color w:val="000000"/>
          <w:sz w:val="22"/>
          <w:lang w:eastAsia="en-CA"/>
        </w:rPr>
        <w:t xml:space="preserve"> </w:t>
      </w:r>
      <w:r w:rsidR="00022A5E" w:rsidRPr="009B7552">
        <w:rPr>
          <w:rFonts w:asciiTheme="minorHAnsi" w:eastAsia="Times New Roman" w:hAnsiTheme="minorHAnsi" w:cstheme="minorHAnsi"/>
          <w:color w:val="000000"/>
          <w:sz w:val="22"/>
          <w:lang w:eastAsia="en-CA"/>
        </w:rPr>
        <w:t>................................</w:t>
      </w:r>
    </w:p>
    <w:p w14:paraId="60B8C529" w14:textId="77777777" w:rsidR="00DF201F" w:rsidRDefault="00DF201F" w:rsidP="00DF201F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before="259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APPROVED AS TO FORM: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</w:p>
    <w:p w14:paraId="2B70A085" w14:textId="77777777" w:rsidR="00DF201F" w:rsidRPr="006E064D" w:rsidRDefault="00DF201F" w:rsidP="00DF201F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38"/>
        <w:rPr>
          <w:rFonts w:asciiTheme="minorHAnsi" w:hAnsiTheme="minorHAnsi" w:cstheme="minorHAnsi"/>
          <w:color w:val="000000"/>
          <w:sz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BY THE COURT</w:t>
      </w:r>
    </w:p>
    <w:p w14:paraId="1ACAD401" w14:textId="77777777" w:rsidR="00DF201F" w:rsidRPr="006E064D" w:rsidRDefault="00DF201F" w:rsidP="00DF201F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43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…..…………………….......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color w:val="000000"/>
          <w:sz w:val="22"/>
          <w:lang w:val="en-US"/>
        </w:rPr>
        <w:t xml:space="preserve">Signature of 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….[</w:t>
      </w:r>
      <w:proofErr w:type="gramEnd"/>
      <w:r w:rsidRPr="0021350F"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Appellant/Appellant’s Lawyer</w:t>
      </w:r>
      <w:r>
        <w:rPr>
          <w:rFonts w:asciiTheme="minorHAnsi" w:hAnsiTheme="minorHAnsi" w:cstheme="minorHAnsi"/>
          <w:color w:val="000000"/>
          <w:sz w:val="22"/>
          <w:lang w:val="en-US"/>
        </w:rPr>
        <w:t>]…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  <w:t>...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</w:p>
    <w:p w14:paraId="7233DAFD" w14:textId="77777777" w:rsidR="00DF201F" w:rsidRDefault="00DF201F" w:rsidP="00DF201F"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…[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type or print name</w:t>
      </w:r>
      <w:r>
        <w:rPr>
          <w:rFonts w:asciiTheme="minorHAnsi" w:hAnsiTheme="minorHAnsi" w:cstheme="minorHAnsi"/>
          <w:color w:val="000000"/>
          <w:sz w:val="22"/>
          <w:lang w:val="en-US"/>
        </w:rPr>
        <w:t>]…………………………..</w:t>
      </w:r>
      <w:r>
        <w:rPr>
          <w:rFonts w:asciiTheme="minorHAnsi" w:hAnsiTheme="minorHAnsi" w:cstheme="minorHAnsi"/>
          <w:color w:val="000000"/>
          <w:sz w:val="22"/>
          <w:lang w:val="en-US"/>
        </w:rPr>
        <w:tab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Deputy Registrar</w:t>
      </w:r>
    </w:p>
    <w:p w14:paraId="4BD7EB73" w14:textId="77777777" w:rsidR="008011D7" w:rsidRDefault="008011D7" w:rsidP="008011D7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43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35706DA6" w14:textId="77777777" w:rsidR="008011D7" w:rsidRPr="00430476" w:rsidRDefault="008011D7" w:rsidP="008011D7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ind w:left="43"/>
        <w:rPr>
          <w:rFonts w:asciiTheme="minorHAnsi" w:hAnsiTheme="minorHAnsi" w:cstheme="minorHAnsi"/>
          <w:color w:val="000000"/>
          <w:sz w:val="22"/>
          <w:lang w:val="en-US"/>
        </w:rPr>
      </w:pPr>
      <w:r w:rsidRPr="006E064D">
        <w:rPr>
          <w:rFonts w:asciiTheme="minorHAnsi" w:hAnsiTheme="minorHAnsi" w:cstheme="minorHAnsi"/>
          <w:color w:val="000000"/>
          <w:sz w:val="22"/>
          <w:lang w:val="en-US"/>
        </w:rPr>
        <w:tab/>
      </w:r>
      <w:r>
        <w:rPr>
          <w:rFonts w:asciiTheme="minorHAnsi" w:hAnsiTheme="minorHAnsi" w:cstheme="minorHAnsi"/>
          <w:color w:val="000000"/>
          <w:sz w:val="22"/>
          <w:lang w:val="en-US"/>
        </w:rPr>
        <w:br/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…..</w:t>
      </w:r>
      <w:r w:rsidRPr="006E064D">
        <w:rPr>
          <w:rFonts w:asciiTheme="minorHAnsi" w:hAnsiTheme="minorHAnsi" w:cstheme="minorHAnsi"/>
          <w:color w:val="000000"/>
          <w:sz w:val="22"/>
          <w:lang w:val="en-US"/>
        </w:rPr>
        <w:t>…………</w:t>
      </w:r>
      <w:r>
        <w:rPr>
          <w:rFonts w:asciiTheme="minorHAnsi" w:hAnsiTheme="minorHAnsi" w:cstheme="minorHAnsi"/>
          <w:color w:val="000000"/>
          <w:sz w:val="22"/>
          <w:lang w:val="en-US"/>
        </w:rPr>
        <w:t>……</w:t>
      </w:r>
    </w:p>
    <w:p w14:paraId="352B4F19" w14:textId="77777777" w:rsidR="008011D7" w:rsidRDefault="008011D7" w:rsidP="008011D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Signature of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 xml:space="preserve"> ..</w:t>
      </w:r>
      <w:proofErr w:type="gramEnd"/>
      <w:r>
        <w:rPr>
          <w:rFonts w:asciiTheme="minorHAnsi" w:hAnsiTheme="minorHAnsi" w:cstheme="minorHAnsi"/>
          <w:color w:val="000000"/>
          <w:sz w:val="22"/>
          <w:lang w:val="en-US"/>
        </w:rPr>
        <w:t>[</w:t>
      </w:r>
      <w:r w:rsidRPr="0021350F">
        <w:rPr>
          <w:rFonts w:asciiTheme="minorHAnsi" w:hAnsiTheme="minorHAnsi" w:cstheme="minorHAnsi"/>
          <w:i/>
          <w:iCs/>
          <w:sz w:val="22"/>
        </w:rPr>
        <w:t>Respondent/Respondent’s Lawyer</w:t>
      </w:r>
      <w:r>
        <w:rPr>
          <w:rFonts w:asciiTheme="minorHAnsi" w:hAnsiTheme="minorHAnsi" w:cstheme="minorHAnsi"/>
          <w:sz w:val="22"/>
        </w:rPr>
        <w:t>]..</w:t>
      </w:r>
    </w:p>
    <w:p w14:paraId="76522879" w14:textId="2440BF4F" w:rsidR="008011D7" w:rsidRPr="00D9064E" w:rsidRDefault="008011D7" w:rsidP="008011D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lang w:val="en-US"/>
        </w:rPr>
        <w:t>………………</w:t>
      </w:r>
      <w:proofErr w:type="gramStart"/>
      <w:r>
        <w:rPr>
          <w:rFonts w:asciiTheme="minorHAnsi" w:hAnsiTheme="minorHAnsi" w:cstheme="minorHAnsi"/>
          <w:color w:val="000000"/>
          <w:sz w:val="22"/>
          <w:lang w:val="en-US"/>
        </w:rPr>
        <w:t>…[</w:t>
      </w:r>
      <w:proofErr w:type="gramEnd"/>
      <w:r>
        <w:rPr>
          <w:rFonts w:asciiTheme="minorHAnsi" w:hAnsiTheme="minorHAnsi" w:cstheme="minorHAnsi"/>
          <w:i/>
          <w:iCs/>
          <w:color w:val="000000"/>
          <w:sz w:val="22"/>
          <w:lang w:val="en-US"/>
        </w:rPr>
        <w:t>type or print name</w:t>
      </w:r>
      <w:r>
        <w:rPr>
          <w:rFonts w:asciiTheme="minorHAnsi" w:hAnsiTheme="minorHAnsi" w:cstheme="minorHAnsi"/>
          <w:color w:val="000000"/>
          <w:sz w:val="22"/>
          <w:lang w:val="en-US"/>
        </w:rPr>
        <w:t>]…………………………..</w:t>
      </w:r>
    </w:p>
    <w:sectPr w:rsidR="008011D7" w:rsidRPr="00D9064E" w:rsidSect="002B342F">
      <w:footerReference w:type="default" r:id="rId13"/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72D4" w14:textId="77777777" w:rsidR="00F77589" w:rsidRDefault="00F77589" w:rsidP="00F96F4C">
      <w:r>
        <w:separator/>
      </w:r>
    </w:p>
  </w:endnote>
  <w:endnote w:type="continuationSeparator" w:id="0">
    <w:p w14:paraId="59FD9CE0" w14:textId="77777777" w:rsidR="00F77589" w:rsidRDefault="00F77589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A2A6" w14:textId="77777777" w:rsidR="00730B67" w:rsidRDefault="00730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0F3C" w14:textId="77777777" w:rsidR="00BD02F9" w:rsidRPr="003E7B5B" w:rsidRDefault="00BD02F9" w:rsidP="000679CF">
    <w:pPr>
      <w:rPr>
        <w:rFonts w:asciiTheme="minorHAnsi" w:hAnsiTheme="minorHAnsi" w:cstheme="minorHAnsi"/>
        <w:sz w:val="20"/>
        <w:szCs w:val="20"/>
      </w:rPr>
    </w:pPr>
  </w:p>
  <w:p w14:paraId="6F647006" w14:textId="77777777" w:rsidR="00BD02F9" w:rsidRDefault="00BD02F9" w:rsidP="00067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4767" w14:textId="77777777" w:rsidR="00730B67" w:rsidRDefault="00730B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204D" w14:textId="233E9DA4" w:rsidR="00F96F4C" w:rsidRDefault="00F96F4C" w:rsidP="00067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255F" w14:textId="77777777" w:rsidR="00F77589" w:rsidRDefault="00F77589" w:rsidP="00F96F4C">
      <w:r>
        <w:separator/>
      </w:r>
    </w:p>
  </w:footnote>
  <w:footnote w:type="continuationSeparator" w:id="0">
    <w:p w14:paraId="74EFAC3F" w14:textId="77777777" w:rsidR="00F77589" w:rsidRDefault="00F77589" w:rsidP="00F9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73A0" w14:textId="77777777" w:rsidR="00730B67" w:rsidRDefault="00730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5668" w14:textId="77777777" w:rsidR="00730B67" w:rsidRDefault="00730B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1EEE" w14:textId="77777777" w:rsidR="00730B67" w:rsidRDefault="00730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5"/>
    <w:rsid w:val="000132ED"/>
    <w:rsid w:val="00022A5E"/>
    <w:rsid w:val="00040C4D"/>
    <w:rsid w:val="00042C2C"/>
    <w:rsid w:val="0004405F"/>
    <w:rsid w:val="000557AD"/>
    <w:rsid w:val="000679CF"/>
    <w:rsid w:val="00072C5B"/>
    <w:rsid w:val="00075191"/>
    <w:rsid w:val="0008136B"/>
    <w:rsid w:val="00081FBD"/>
    <w:rsid w:val="000926DC"/>
    <w:rsid w:val="000940B0"/>
    <w:rsid w:val="000A1F80"/>
    <w:rsid w:val="000B0AE4"/>
    <w:rsid w:val="000C20D0"/>
    <w:rsid w:val="000C35A4"/>
    <w:rsid w:val="000C61E2"/>
    <w:rsid w:val="000D469C"/>
    <w:rsid w:val="000E6AF9"/>
    <w:rsid w:val="000E76BC"/>
    <w:rsid w:val="000F196B"/>
    <w:rsid w:val="000F4A03"/>
    <w:rsid w:val="00120901"/>
    <w:rsid w:val="00132785"/>
    <w:rsid w:val="00152A63"/>
    <w:rsid w:val="00170978"/>
    <w:rsid w:val="00173D63"/>
    <w:rsid w:val="0018338D"/>
    <w:rsid w:val="00187F57"/>
    <w:rsid w:val="001908AA"/>
    <w:rsid w:val="001B261F"/>
    <w:rsid w:val="001B73C7"/>
    <w:rsid w:val="001C2DD4"/>
    <w:rsid w:val="001D256A"/>
    <w:rsid w:val="001E1718"/>
    <w:rsid w:val="00243143"/>
    <w:rsid w:val="00250E32"/>
    <w:rsid w:val="002556ED"/>
    <w:rsid w:val="00260D51"/>
    <w:rsid w:val="002700B7"/>
    <w:rsid w:val="002724E6"/>
    <w:rsid w:val="00277D58"/>
    <w:rsid w:val="002B342F"/>
    <w:rsid w:val="002C0D9C"/>
    <w:rsid w:val="002D086D"/>
    <w:rsid w:val="002D4041"/>
    <w:rsid w:val="002E03B0"/>
    <w:rsid w:val="002E2029"/>
    <w:rsid w:val="002F4AF0"/>
    <w:rsid w:val="002F768E"/>
    <w:rsid w:val="003419DA"/>
    <w:rsid w:val="0034444C"/>
    <w:rsid w:val="003449A1"/>
    <w:rsid w:val="00345AA9"/>
    <w:rsid w:val="00381958"/>
    <w:rsid w:val="00387A9C"/>
    <w:rsid w:val="003B6301"/>
    <w:rsid w:val="003B633C"/>
    <w:rsid w:val="003C0015"/>
    <w:rsid w:val="003E3D96"/>
    <w:rsid w:val="003E7B5B"/>
    <w:rsid w:val="003F03EA"/>
    <w:rsid w:val="003F0CEA"/>
    <w:rsid w:val="003F0D7E"/>
    <w:rsid w:val="003F1542"/>
    <w:rsid w:val="00407E8A"/>
    <w:rsid w:val="00414433"/>
    <w:rsid w:val="00414997"/>
    <w:rsid w:val="00426213"/>
    <w:rsid w:val="0043007C"/>
    <w:rsid w:val="00430476"/>
    <w:rsid w:val="00442F75"/>
    <w:rsid w:val="00444854"/>
    <w:rsid w:val="0045603B"/>
    <w:rsid w:val="00465FFD"/>
    <w:rsid w:val="0046728A"/>
    <w:rsid w:val="004863FB"/>
    <w:rsid w:val="004F1382"/>
    <w:rsid w:val="004F6A59"/>
    <w:rsid w:val="00507F03"/>
    <w:rsid w:val="0051272C"/>
    <w:rsid w:val="00513FF2"/>
    <w:rsid w:val="00544E76"/>
    <w:rsid w:val="005461DE"/>
    <w:rsid w:val="00547455"/>
    <w:rsid w:val="00562856"/>
    <w:rsid w:val="00573F39"/>
    <w:rsid w:val="00575912"/>
    <w:rsid w:val="005765EC"/>
    <w:rsid w:val="005912DF"/>
    <w:rsid w:val="00591D1A"/>
    <w:rsid w:val="005A64E2"/>
    <w:rsid w:val="005B00CA"/>
    <w:rsid w:val="005B5518"/>
    <w:rsid w:val="005B5E4F"/>
    <w:rsid w:val="005D030C"/>
    <w:rsid w:val="005D362F"/>
    <w:rsid w:val="005E03A2"/>
    <w:rsid w:val="005E4B5B"/>
    <w:rsid w:val="005E5446"/>
    <w:rsid w:val="005F061E"/>
    <w:rsid w:val="005F5C8E"/>
    <w:rsid w:val="005F6DCB"/>
    <w:rsid w:val="00621BB9"/>
    <w:rsid w:val="00631744"/>
    <w:rsid w:val="006507D1"/>
    <w:rsid w:val="006718E8"/>
    <w:rsid w:val="006811AD"/>
    <w:rsid w:val="00690D21"/>
    <w:rsid w:val="006B6698"/>
    <w:rsid w:val="006D02C1"/>
    <w:rsid w:val="006E064D"/>
    <w:rsid w:val="006E2306"/>
    <w:rsid w:val="006E3BB8"/>
    <w:rsid w:val="0071629A"/>
    <w:rsid w:val="00723D64"/>
    <w:rsid w:val="00726820"/>
    <w:rsid w:val="00726A93"/>
    <w:rsid w:val="00730B67"/>
    <w:rsid w:val="007455C3"/>
    <w:rsid w:val="00747BFF"/>
    <w:rsid w:val="007527FE"/>
    <w:rsid w:val="00770DD1"/>
    <w:rsid w:val="00777EE6"/>
    <w:rsid w:val="00790800"/>
    <w:rsid w:val="00794FF8"/>
    <w:rsid w:val="007A333D"/>
    <w:rsid w:val="007B3A35"/>
    <w:rsid w:val="007C088F"/>
    <w:rsid w:val="007C11EE"/>
    <w:rsid w:val="007C1884"/>
    <w:rsid w:val="007C554A"/>
    <w:rsid w:val="007D011A"/>
    <w:rsid w:val="007F2373"/>
    <w:rsid w:val="007F3962"/>
    <w:rsid w:val="007F69B1"/>
    <w:rsid w:val="00800E5A"/>
    <w:rsid w:val="008011D7"/>
    <w:rsid w:val="00803859"/>
    <w:rsid w:val="00813545"/>
    <w:rsid w:val="008210B2"/>
    <w:rsid w:val="00844876"/>
    <w:rsid w:val="008469B4"/>
    <w:rsid w:val="008659BA"/>
    <w:rsid w:val="0086725E"/>
    <w:rsid w:val="00867447"/>
    <w:rsid w:val="008720BB"/>
    <w:rsid w:val="00880C68"/>
    <w:rsid w:val="00897C7E"/>
    <w:rsid w:val="008A7691"/>
    <w:rsid w:val="008B5950"/>
    <w:rsid w:val="008C154D"/>
    <w:rsid w:val="008D2A99"/>
    <w:rsid w:val="008D4BD1"/>
    <w:rsid w:val="008D5D8D"/>
    <w:rsid w:val="008F17E4"/>
    <w:rsid w:val="00905A34"/>
    <w:rsid w:val="00935137"/>
    <w:rsid w:val="0094247F"/>
    <w:rsid w:val="00951FF1"/>
    <w:rsid w:val="00965240"/>
    <w:rsid w:val="0097020A"/>
    <w:rsid w:val="00970B2B"/>
    <w:rsid w:val="00971B33"/>
    <w:rsid w:val="009762C1"/>
    <w:rsid w:val="0098179D"/>
    <w:rsid w:val="00997D2E"/>
    <w:rsid w:val="009A07F8"/>
    <w:rsid w:val="009B7552"/>
    <w:rsid w:val="009C0F8B"/>
    <w:rsid w:val="009C366C"/>
    <w:rsid w:val="009E1AA8"/>
    <w:rsid w:val="00A232A5"/>
    <w:rsid w:val="00A50322"/>
    <w:rsid w:val="00A52692"/>
    <w:rsid w:val="00A60B79"/>
    <w:rsid w:val="00A74C74"/>
    <w:rsid w:val="00A75B2B"/>
    <w:rsid w:val="00AD5D00"/>
    <w:rsid w:val="00AE2286"/>
    <w:rsid w:val="00B06E6B"/>
    <w:rsid w:val="00B31A16"/>
    <w:rsid w:val="00B33470"/>
    <w:rsid w:val="00B518C0"/>
    <w:rsid w:val="00B55E1B"/>
    <w:rsid w:val="00B60C15"/>
    <w:rsid w:val="00B630BC"/>
    <w:rsid w:val="00B665E6"/>
    <w:rsid w:val="00B73CD6"/>
    <w:rsid w:val="00B8044C"/>
    <w:rsid w:val="00B944CE"/>
    <w:rsid w:val="00BB4438"/>
    <w:rsid w:val="00BC1EED"/>
    <w:rsid w:val="00BC39C0"/>
    <w:rsid w:val="00BD02F9"/>
    <w:rsid w:val="00BE3533"/>
    <w:rsid w:val="00BF09F9"/>
    <w:rsid w:val="00BF1782"/>
    <w:rsid w:val="00BF2D35"/>
    <w:rsid w:val="00C1230A"/>
    <w:rsid w:val="00C274B4"/>
    <w:rsid w:val="00C43704"/>
    <w:rsid w:val="00C55A40"/>
    <w:rsid w:val="00C60079"/>
    <w:rsid w:val="00C62149"/>
    <w:rsid w:val="00C71872"/>
    <w:rsid w:val="00C743CB"/>
    <w:rsid w:val="00C84735"/>
    <w:rsid w:val="00CA78F5"/>
    <w:rsid w:val="00CB5F14"/>
    <w:rsid w:val="00CC2FFF"/>
    <w:rsid w:val="00D01AAE"/>
    <w:rsid w:val="00D043F4"/>
    <w:rsid w:val="00D140E5"/>
    <w:rsid w:val="00D23EA7"/>
    <w:rsid w:val="00D308CC"/>
    <w:rsid w:val="00D320FD"/>
    <w:rsid w:val="00D5180C"/>
    <w:rsid w:val="00D72AEB"/>
    <w:rsid w:val="00D76C21"/>
    <w:rsid w:val="00D813CB"/>
    <w:rsid w:val="00D8450C"/>
    <w:rsid w:val="00D905B3"/>
    <w:rsid w:val="00D9064E"/>
    <w:rsid w:val="00DB5CC4"/>
    <w:rsid w:val="00DD18AF"/>
    <w:rsid w:val="00DD6DC8"/>
    <w:rsid w:val="00DF0633"/>
    <w:rsid w:val="00DF201F"/>
    <w:rsid w:val="00E05429"/>
    <w:rsid w:val="00E06DB1"/>
    <w:rsid w:val="00E15640"/>
    <w:rsid w:val="00E15E7A"/>
    <w:rsid w:val="00E41066"/>
    <w:rsid w:val="00E46130"/>
    <w:rsid w:val="00E54D83"/>
    <w:rsid w:val="00E62E7B"/>
    <w:rsid w:val="00E924EA"/>
    <w:rsid w:val="00E95307"/>
    <w:rsid w:val="00EA1549"/>
    <w:rsid w:val="00EB200E"/>
    <w:rsid w:val="00EB7BBA"/>
    <w:rsid w:val="00EC39B5"/>
    <w:rsid w:val="00EC6F90"/>
    <w:rsid w:val="00EC7230"/>
    <w:rsid w:val="00EE25DC"/>
    <w:rsid w:val="00EE5925"/>
    <w:rsid w:val="00EF5D24"/>
    <w:rsid w:val="00EF7E59"/>
    <w:rsid w:val="00F02314"/>
    <w:rsid w:val="00F02E65"/>
    <w:rsid w:val="00F11ED6"/>
    <w:rsid w:val="00F25227"/>
    <w:rsid w:val="00F254A7"/>
    <w:rsid w:val="00F35103"/>
    <w:rsid w:val="00F50EDA"/>
    <w:rsid w:val="00F53ED4"/>
    <w:rsid w:val="00F77589"/>
    <w:rsid w:val="00F83C32"/>
    <w:rsid w:val="00F83F3A"/>
    <w:rsid w:val="00F93356"/>
    <w:rsid w:val="00F96F4C"/>
    <w:rsid w:val="00FC36FE"/>
    <w:rsid w:val="00FD6F6A"/>
    <w:rsid w:val="00FE4611"/>
    <w:rsid w:val="00FE7A75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040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customStyle="1" w:styleId="sch-body">
    <w:name w:val="sch-body"/>
    <w:basedOn w:val="Normal"/>
    <w:rsid w:val="00C55A40"/>
    <w:pPr>
      <w:overflowPunct w:val="0"/>
      <w:autoSpaceDE w:val="0"/>
      <w:autoSpaceDN w:val="0"/>
      <w:spacing w:before="1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paragraph" w:customStyle="1" w:styleId="sch-sectionleft">
    <w:name w:val="sch-sectionleft"/>
    <w:basedOn w:val="Normal"/>
    <w:rsid w:val="00C55A40"/>
    <w:pPr>
      <w:keepNext/>
      <w:overflowPunct w:val="0"/>
      <w:autoSpaceDE w:val="0"/>
      <w:autoSpaceDN w:val="0"/>
      <w:spacing w:before="180"/>
      <w:ind w:left="480" w:hanging="480"/>
      <w:jc w:val="both"/>
    </w:pPr>
    <w:rPr>
      <w:rFonts w:ascii="Times" w:eastAsia="Times New Roman" w:hAnsi="Times" w:cs="Times New Roman"/>
      <w:color w:val="000000"/>
      <w:sz w:val="20"/>
      <w:szCs w:val="20"/>
      <w:lang w:val="en-US"/>
    </w:rPr>
  </w:style>
  <w:style w:type="character" w:customStyle="1" w:styleId="actname">
    <w:name w:val="actname"/>
    <w:rsid w:val="00C55A40"/>
    <w:rPr>
      <w:rFonts w:ascii="Times" w:hAnsi="Times" w:hint="default"/>
      <w:i/>
      <w:iCs/>
      <w:color w:val="000000"/>
    </w:rPr>
  </w:style>
  <w:style w:type="paragraph" w:styleId="Revision">
    <w:name w:val="Revision"/>
    <w:hidden/>
    <w:uiPriority w:val="99"/>
    <w:semiHidden/>
    <w:rsid w:val="008720BB"/>
    <w:pPr>
      <w:spacing w:after="0" w:line="240" w:lineRule="auto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B2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2B"/>
    <w:rPr>
      <w:rFonts w:ascii="Arial" w:hAnsi="Arial" w:cs="Arial"/>
      <w:b/>
      <w:bCs/>
      <w:sz w:val="20"/>
      <w:szCs w:val="20"/>
    </w:rPr>
  </w:style>
  <w:style w:type="character" w:customStyle="1" w:styleId="cf01">
    <w:name w:val="cf01"/>
    <w:basedOn w:val="DefaultParagraphFont"/>
    <w:rsid w:val="0057591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575912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FCA8-68C2-4558-B669-BB49F366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2023-10-27T18:27:00Z</dcterms:created>
  <dcterms:modified xsi:type="dcterms:W3CDTF">2023-10-27T18:28:00Z</dcterms:modified>
</cp:coreProperties>
</file>